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23" w:rsidRPr="003C7523" w:rsidRDefault="003C7523" w:rsidP="003C7523">
      <w:pPr>
        <w:widowControl w:val="0"/>
        <w:autoSpaceDE w:val="0"/>
        <w:autoSpaceDN w:val="0"/>
        <w:spacing w:after="0" w:line="240" w:lineRule="auto"/>
        <w:ind w:left="5057"/>
        <w:rPr>
          <w:rFonts w:ascii="Times New Roman" w:eastAsia="Times New Roman" w:hAnsi="Times New Roman" w:cs="Times New Roman"/>
          <w:sz w:val="28"/>
          <w:szCs w:val="28"/>
        </w:rPr>
      </w:pP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Приложение</w:t>
      </w:r>
      <w:r w:rsidRPr="003C7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5"/>
          <w:sz w:val="28"/>
          <w:szCs w:val="28"/>
        </w:rPr>
        <w:t>1</w:t>
      </w:r>
      <w:r w:rsidR="0064320D">
        <w:rPr>
          <w:rFonts w:ascii="Times New Roman" w:eastAsia="Times New Roman" w:hAnsi="Times New Roman" w:cs="Times New Roman"/>
          <w:spacing w:val="-5"/>
          <w:sz w:val="28"/>
          <w:szCs w:val="28"/>
        </w:rPr>
        <w:t>3</w:t>
      </w:r>
    </w:p>
    <w:p w:rsidR="003C7523" w:rsidRDefault="003C7523" w:rsidP="003C7523">
      <w:pPr>
        <w:widowControl w:val="0"/>
        <w:autoSpaceDE w:val="0"/>
        <w:autoSpaceDN w:val="0"/>
        <w:spacing w:before="5" w:after="0" w:line="242" w:lineRule="auto"/>
        <w:ind w:left="5047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C7523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предоставления</w:t>
      </w:r>
      <w:r w:rsidRPr="003C752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3C752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z w:val="28"/>
          <w:szCs w:val="28"/>
        </w:rPr>
        <w:t xml:space="preserve">«Постановка на учет и направление детей в образовательные учреждения, реализующие образовательные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программы дошкольного</w:t>
      </w:r>
      <w:r w:rsidRPr="003C7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образования»</w:t>
      </w:r>
    </w:p>
    <w:p w:rsidR="003C7523" w:rsidRDefault="003C7523" w:rsidP="003C7523">
      <w:pPr>
        <w:widowControl w:val="0"/>
        <w:autoSpaceDE w:val="0"/>
        <w:autoSpaceDN w:val="0"/>
        <w:spacing w:before="5" w:after="0" w:line="242" w:lineRule="auto"/>
        <w:ind w:left="504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C7523" w:rsidRDefault="003C7523" w:rsidP="003C7523">
      <w:pPr>
        <w:widowControl w:val="0"/>
        <w:autoSpaceDE w:val="0"/>
        <w:autoSpaceDN w:val="0"/>
        <w:spacing w:before="5" w:after="0" w:line="242" w:lineRule="auto"/>
        <w:ind w:left="504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C7523" w:rsidRPr="003C7523" w:rsidRDefault="003C7523" w:rsidP="003C7523">
      <w:pPr>
        <w:widowControl w:val="0"/>
        <w:autoSpaceDE w:val="0"/>
        <w:autoSpaceDN w:val="0"/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ПЕРЕЧЕНЬ</w:t>
      </w:r>
    </w:p>
    <w:p w:rsidR="003C7523" w:rsidRPr="003C7523" w:rsidRDefault="003C7523" w:rsidP="003C7523">
      <w:pPr>
        <w:widowControl w:val="0"/>
        <w:autoSpaceDE w:val="0"/>
        <w:autoSpaceDN w:val="0"/>
        <w:spacing w:before="5" w:after="0" w:line="249" w:lineRule="auto"/>
        <w:ind w:right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7523">
        <w:rPr>
          <w:rFonts w:ascii="Times New Roman" w:eastAsia="Times New Roman" w:hAnsi="Times New Roman" w:cs="Times New Roman"/>
          <w:sz w:val="28"/>
          <w:szCs w:val="28"/>
        </w:rPr>
        <w:t xml:space="preserve">дошкольных образовательных учреждений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</w:t>
      </w:r>
      <w:r w:rsidRPr="003C752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Абинский</w:t>
      </w:r>
      <w:proofErr w:type="spellEnd"/>
      <w:r w:rsidRPr="003C752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C7523">
        <w:rPr>
          <w:rFonts w:ascii="Times New Roman" w:eastAsia="Times New Roman" w:hAnsi="Times New Roman" w:cs="Times New Roman"/>
          <w:spacing w:val="-2"/>
          <w:sz w:val="28"/>
          <w:szCs w:val="28"/>
        </w:rPr>
        <w:t>район</w:t>
      </w:r>
    </w:p>
    <w:p w:rsidR="003C7523" w:rsidRPr="003C7523" w:rsidRDefault="003C7523" w:rsidP="003C7523">
      <w:pPr>
        <w:widowControl w:val="0"/>
        <w:autoSpaceDE w:val="0"/>
        <w:autoSpaceDN w:val="0"/>
        <w:spacing w:before="5" w:after="0" w:line="242" w:lineRule="auto"/>
        <w:ind w:left="504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90"/>
        <w:gridCol w:w="3563"/>
        <w:gridCol w:w="3260"/>
        <w:gridCol w:w="1985"/>
      </w:tblGrid>
      <w:tr w:rsidR="002B5961" w:rsidRPr="002B5961" w:rsidTr="002B5961">
        <w:trPr>
          <w:trHeight w:val="550"/>
        </w:trPr>
        <w:tc>
          <w:tcPr>
            <w:tcW w:w="69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63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Наименование ДОО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5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2B5961" w:rsidRPr="002B5961" w:rsidTr="002B5961">
        <w:trPr>
          <w:trHeight w:val="1129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1 «Акварельки» муниципального образования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Парижской Коммуны, 14</w:t>
            </w:r>
          </w:p>
        </w:tc>
        <w:tc>
          <w:tcPr>
            <w:tcW w:w="1985" w:type="dxa"/>
          </w:tcPr>
          <w:p w:rsidR="002B5961" w:rsidRPr="003F713E" w:rsidRDefault="002B02B7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</w:t>
            </w:r>
            <w:r w:rsid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505345</w:t>
            </w:r>
            <w:r w:rsidR="002B5961" w:rsidRPr="003F7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180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2 «Казачок»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ул.Комсомольская,146</w:t>
            </w:r>
          </w:p>
        </w:tc>
        <w:tc>
          <w:tcPr>
            <w:tcW w:w="1985" w:type="dxa"/>
          </w:tcPr>
          <w:p w:rsidR="002B5961" w:rsidRPr="00002CE5" w:rsidRDefault="002B02B7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50537</w:t>
            </w:r>
            <w:r w:rsidR="002B5961" w:rsidRPr="00002CE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2B5961" w:rsidRPr="002B5961" w:rsidTr="002B5961">
        <w:trPr>
          <w:trHeight w:val="123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4 «Солнышко» муниципального образования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 13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002CE5" w:rsidRDefault="002B02B7" w:rsidP="002B5961">
            <w:pPr>
              <w:ind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50527</w:t>
            </w:r>
            <w:r w:rsidR="002B5961" w:rsidRPr="0000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258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5 «Улыбка»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Володарского, 1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002CE5" w:rsidRDefault="002B02B7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50443</w:t>
            </w:r>
            <w:r w:rsidR="002B5961" w:rsidRPr="00002C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168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6 «Яблонька»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с. Светлогорское,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Пионерская, 3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002CE5" w:rsidRDefault="002B02B7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50954</w:t>
            </w:r>
            <w:r w:rsidR="002B5961" w:rsidRPr="00002CE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21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7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Республиканская, 33А</w:t>
            </w:r>
          </w:p>
        </w:tc>
        <w:tc>
          <w:tcPr>
            <w:tcW w:w="1985" w:type="dxa"/>
          </w:tcPr>
          <w:p w:rsidR="002B5961" w:rsidRPr="00002CE5" w:rsidRDefault="002B02B7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50530</w:t>
            </w:r>
            <w:r w:rsidR="002B5961" w:rsidRPr="00002CE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54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8 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Варнавинское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Красная, 64А</w:t>
            </w:r>
          </w:p>
        </w:tc>
        <w:tc>
          <w:tcPr>
            <w:tcW w:w="1985" w:type="dxa"/>
          </w:tcPr>
          <w:p w:rsidR="002B5961" w:rsidRPr="00002CE5" w:rsidRDefault="002B02B7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50943</w:t>
            </w:r>
            <w:r w:rsidR="002B5961" w:rsidRPr="00002C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2B5961" w:rsidRPr="00002CE5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02B7">
        <w:trPr>
          <w:trHeight w:val="1105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9 «Родничок»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Красная, 45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002CE5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50623</w:t>
            </w:r>
            <w:r w:rsidR="002B5961" w:rsidRPr="00002C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2B5961" w:rsidRPr="00002CE5" w:rsidRDefault="002B5961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16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10 «Теремок»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ул.Красная,6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002CE5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50624</w:t>
            </w:r>
            <w:r w:rsidR="002B5961" w:rsidRPr="00002C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2B5961" w:rsidRPr="00002CE5" w:rsidRDefault="002B5961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303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11 «Солнышко» муниципального образования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п. Ахтырский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Красная, 70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77688B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 w:rsidRPr="007768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B5961" w:rsidRPr="0077688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34761</w:t>
            </w:r>
          </w:p>
        </w:tc>
      </w:tr>
      <w:tr w:rsidR="002B5961" w:rsidRPr="002B5961" w:rsidTr="002B5961">
        <w:trPr>
          <w:trHeight w:val="1145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12 «Светлячок»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Мельничная, 60</w:t>
            </w:r>
          </w:p>
        </w:tc>
        <w:tc>
          <w:tcPr>
            <w:tcW w:w="1985" w:type="dxa"/>
          </w:tcPr>
          <w:p w:rsidR="002B5961" w:rsidRPr="00002CE5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50626</w:t>
            </w:r>
            <w:r w:rsidR="002B5961" w:rsidRPr="00002CE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2B5961" w:rsidRPr="002B5961" w:rsidTr="002B5961">
        <w:trPr>
          <w:trHeight w:val="1132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16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Холмская,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Некрасова, 82</w:t>
            </w:r>
          </w:p>
        </w:tc>
        <w:tc>
          <w:tcPr>
            <w:tcW w:w="1985" w:type="dxa"/>
          </w:tcPr>
          <w:p w:rsidR="002B5961" w:rsidRPr="00002CE5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50326</w:t>
            </w:r>
            <w:r w:rsidR="002B5961" w:rsidRPr="00002CE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2B5961" w:rsidRPr="00002CE5" w:rsidRDefault="002B5961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961" w:rsidRPr="002B5961" w:rsidTr="002B5961">
        <w:trPr>
          <w:trHeight w:val="1208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17 «Клубничка»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Холмская,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пер. Коммунальный, 20</w:t>
            </w:r>
          </w:p>
        </w:tc>
        <w:tc>
          <w:tcPr>
            <w:tcW w:w="1985" w:type="dxa"/>
          </w:tcPr>
          <w:p w:rsidR="002B5961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5031628</w:t>
            </w:r>
          </w:p>
        </w:tc>
      </w:tr>
      <w:tr w:rsidR="002B5961" w:rsidRPr="002B5961" w:rsidTr="002B5961">
        <w:trPr>
          <w:trHeight w:val="1112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20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п. Синегорск,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Лесная,13</w:t>
            </w: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50993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2B5961" w:rsidRPr="002B5961" w:rsidTr="002B5961">
        <w:trPr>
          <w:trHeight w:val="1270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24</w:t>
            </w:r>
            <w:r w:rsidR="00643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«Звёздочка»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Мингрельская,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Красная,64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50974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2B5961" w:rsidRPr="002B5961" w:rsidTr="002B5961">
        <w:trPr>
          <w:trHeight w:val="1260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25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Ольгинский</w:t>
            </w:r>
            <w:proofErr w:type="spellEnd"/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Советская, 15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B5961" w:rsidRPr="002B5961" w:rsidTr="002B5961">
        <w:trPr>
          <w:trHeight w:val="686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27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х. Ленинский, 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ул.Ленина,43/3</w:t>
            </w: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50673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2B5961" w:rsidRPr="002B5961" w:rsidTr="002B5961">
        <w:trPr>
          <w:trHeight w:val="1170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учреждение детский сад № 28 «Искорка»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доровская,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Советская, 3А</w:t>
            </w: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50983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B5961" w:rsidRPr="002B5961" w:rsidTr="002B5961">
        <w:trPr>
          <w:trHeight w:val="1170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29 «Колосок»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Холмская,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Рудничная, 5Б</w:t>
            </w: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50311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5961" w:rsidRPr="002B5961" w:rsidTr="002B5961">
        <w:trPr>
          <w:trHeight w:val="1222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suppressAutoHyphens/>
              <w:ind w:left="49" w:right="3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30 муниципального образования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х.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Екатериновский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</w:t>
            </w:r>
          </w:p>
          <w:p w:rsidR="002B5961" w:rsidRPr="002B5961" w:rsidRDefault="002B5961" w:rsidP="002B596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ул. Фрунзе, 26Б</w:t>
            </w: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50663</w:t>
            </w:r>
            <w:r w:rsidR="002B5961" w:rsidRPr="00D17C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</w:t>
            </w:r>
          </w:p>
        </w:tc>
      </w:tr>
      <w:tr w:rsidR="002B5961" w:rsidRPr="002B5961" w:rsidTr="002B5961">
        <w:trPr>
          <w:trHeight w:val="1136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31 «Ромашка»</w:t>
            </w:r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Ростовская, 160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50528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2B5961" w:rsidRPr="002B5961" w:rsidTr="002B5961">
        <w:trPr>
          <w:trHeight w:val="1428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shd w:val="clear" w:color="auto" w:fill="FFFFFF"/>
              <w:ind w:left="49" w:right="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детский сад</w:t>
            </w:r>
          </w:p>
          <w:p w:rsidR="002B5961" w:rsidRPr="002B5961" w:rsidRDefault="002B5961" w:rsidP="002B5961">
            <w:pPr>
              <w:shd w:val="clear" w:color="auto" w:fill="FFFFFF"/>
              <w:ind w:left="49" w:right="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№ 33 «Звездочка»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Красноармейская, 43А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50421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B5961" w:rsidRPr="002B5961" w:rsidTr="002B5961">
        <w:trPr>
          <w:trHeight w:val="1479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34 «Золотой ключик»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Набережная, 194</w:t>
            </w: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50413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B5961" w:rsidRPr="002B5961" w:rsidTr="002B5961">
        <w:trPr>
          <w:trHeight w:val="123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35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Механизаторов, 1Б</w:t>
            </w: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50332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B5961" w:rsidRPr="002B5961" w:rsidTr="002B5961">
        <w:trPr>
          <w:trHeight w:val="1269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shd w:val="clear" w:color="auto" w:fill="FFFFFF" w:themeFill="background1"/>
              <w:ind w:left="49"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36 «Ягодка» муниципальное образование </w:t>
            </w:r>
            <w:proofErr w:type="spellStart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Кавказская,19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50362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B5961" w:rsidRPr="002B5961" w:rsidTr="002B5961">
        <w:trPr>
          <w:trHeight w:val="699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Центр развития ребенка – детский сад № 37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Ленина, 32</w:t>
            </w:r>
          </w:p>
          <w:p w:rsidR="002B5961" w:rsidRPr="002B5961" w:rsidRDefault="002B5961" w:rsidP="002B596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50624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2B5961" w:rsidRPr="002B5961" w:rsidTr="002B5961">
        <w:trPr>
          <w:trHeight w:val="1278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дошкольное образовательное учреждение детский сад № 38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Абинского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п. Пролетарий,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Центральная, 1</w:t>
            </w: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50601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B5961" w:rsidRPr="002B5961" w:rsidTr="002B5961">
        <w:trPr>
          <w:trHeight w:val="1134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39 «Аистенок»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ул.Свердлова,78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50539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B5961" w:rsidRPr="002B5961" w:rsidTr="002B5961">
        <w:trPr>
          <w:trHeight w:val="1122"/>
        </w:trPr>
        <w:tc>
          <w:tcPr>
            <w:tcW w:w="690" w:type="dxa"/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 № 40 «Радуга»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ст. Холмская,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Каменеческая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50312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2B5961" w:rsidRPr="002B5961" w:rsidTr="002B5961">
        <w:trPr>
          <w:trHeight w:val="1150"/>
        </w:trPr>
        <w:tc>
          <w:tcPr>
            <w:tcW w:w="690" w:type="dxa"/>
            <w:tcBorders>
              <w:bottom w:val="single" w:sz="4" w:space="0" w:color="auto"/>
            </w:tcBorders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bottom w:val="single" w:sz="4" w:space="0" w:color="auto"/>
            </w:tcBorders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43 «Теремок» 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Советов, 88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50537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B5961" w:rsidRPr="002B5961" w:rsidTr="002B5961">
        <w:trPr>
          <w:trHeight w:val="142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61" w:rsidRPr="002B5961" w:rsidRDefault="002B5961" w:rsidP="002B5961">
            <w:pPr>
              <w:numPr>
                <w:ilvl w:val="0"/>
                <w:numId w:val="1"/>
              </w:numPr>
              <w:ind w:hanging="6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61" w:rsidRPr="002B5961" w:rsidRDefault="002B5961" w:rsidP="002B5961">
            <w:pPr>
              <w:ind w:left="49"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детский сад № 44 «Пчёлка»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. Ахтырский,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61">
              <w:rPr>
                <w:rFonts w:ascii="Times New Roman" w:hAnsi="Times New Roman" w:cs="Times New Roman"/>
                <w:sz w:val="24"/>
                <w:szCs w:val="24"/>
              </w:rPr>
              <w:t>ул. Свободы, 39</w:t>
            </w:r>
          </w:p>
          <w:p w:rsidR="002B5961" w:rsidRPr="002B5961" w:rsidRDefault="002B5961" w:rsidP="002B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61" w:rsidRPr="00D17C0D" w:rsidRDefault="002B02B7" w:rsidP="002B0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</w:t>
            </w:r>
            <w:bookmarkStart w:id="0" w:name="_GoBack"/>
            <w:bookmarkEnd w:id="0"/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2B5961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="002B5961" w:rsidRPr="00D17C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3C7523" w:rsidRDefault="003C7523" w:rsidP="003C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523" w:rsidRDefault="003C7523" w:rsidP="003C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523" w:rsidRPr="003A532E" w:rsidRDefault="003C7523" w:rsidP="003C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3C7523" w:rsidRPr="003A532E" w:rsidRDefault="003C7523" w:rsidP="003C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3C7523" w:rsidRPr="003A532E" w:rsidRDefault="003C7523" w:rsidP="003C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</w:t>
      </w:r>
      <w:r w:rsidR="002B5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34542F" w:rsidRDefault="0034542F"/>
    <w:sectPr w:rsidR="0034542F" w:rsidSect="002B5961">
      <w:headerReference w:type="default" r:id="rId7"/>
      <w:pgSz w:w="11906" w:h="16838"/>
      <w:pgMar w:top="1134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961" w:rsidRDefault="003B4961" w:rsidP="002B5961">
      <w:pPr>
        <w:spacing w:after="0" w:line="240" w:lineRule="auto"/>
      </w:pPr>
      <w:r>
        <w:separator/>
      </w:r>
    </w:p>
  </w:endnote>
  <w:endnote w:type="continuationSeparator" w:id="0">
    <w:p w:rsidR="003B4961" w:rsidRDefault="003B4961" w:rsidP="002B5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961" w:rsidRDefault="003B4961" w:rsidP="002B5961">
      <w:pPr>
        <w:spacing w:after="0" w:line="240" w:lineRule="auto"/>
      </w:pPr>
      <w:r>
        <w:separator/>
      </w:r>
    </w:p>
  </w:footnote>
  <w:footnote w:type="continuationSeparator" w:id="0">
    <w:p w:rsidR="003B4961" w:rsidRDefault="003B4961" w:rsidP="002B5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97571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5961" w:rsidRPr="002B5961" w:rsidRDefault="002B596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59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596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59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02B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B596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5961" w:rsidRDefault="002B59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E1A2E"/>
    <w:multiLevelType w:val="hybridMultilevel"/>
    <w:tmpl w:val="2228B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DC1"/>
    <w:rsid w:val="002B02B7"/>
    <w:rsid w:val="002B5961"/>
    <w:rsid w:val="0034542F"/>
    <w:rsid w:val="003B4961"/>
    <w:rsid w:val="003C7523"/>
    <w:rsid w:val="004D3DC1"/>
    <w:rsid w:val="0064320D"/>
    <w:rsid w:val="006D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C53E"/>
  <w15:chartTrackingRefBased/>
  <w15:docId w15:val="{091FF9B4-FF42-41E6-AE7B-4BFBD659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5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5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961"/>
  </w:style>
  <w:style w:type="paragraph" w:styleId="a6">
    <w:name w:val="footer"/>
    <w:basedOn w:val="a"/>
    <w:link w:val="a7"/>
    <w:uiPriority w:val="99"/>
    <w:unhideWhenUsed/>
    <w:rsid w:val="002B5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961"/>
  </w:style>
  <w:style w:type="paragraph" w:styleId="a8">
    <w:name w:val="Balloon Text"/>
    <w:basedOn w:val="a"/>
    <w:link w:val="a9"/>
    <w:uiPriority w:val="99"/>
    <w:semiHidden/>
    <w:unhideWhenUsed/>
    <w:rsid w:val="002B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5</cp:revision>
  <cp:lastPrinted>2024-08-02T06:50:00Z</cp:lastPrinted>
  <dcterms:created xsi:type="dcterms:W3CDTF">2024-05-07T13:22:00Z</dcterms:created>
  <dcterms:modified xsi:type="dcterms:W3CDTF">2024-08-02T06:51:00Z</dcterms:modified>
</cp:coreProperties>
</file>